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E7" w:rsidRDefault="001868E7" w:rsidP="00186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418505"/>
            <wp:effectExtent l="0" t="0" r="0" b="1905"/>
            <wp:docPr id="1" name="Рисунок 1" descr="C:\Users\1\Desktop\ПОЛОЖЕНИЕ о системе ВОКО в ДОУ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системе ВОКО в ДОУ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8E7" w:rsidRDefault="001868E7" w:rsidP="00186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8E7" w:rsidRDefault="001868E7" w:rsidP="00186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8E7" w:rsidRDefault="001868E7" w:rsidP="00186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  <w:r w:rsidRPr="001868E7">
        <w:rPr>
          <w:rFonts w:ascii="Times New Roman" w:eastAsia="Times New Roman" w:hAnsi="Times New Roman" w:cs="Times New Roman"/>
          <w:lang w:eastAsia="ar-SA"/>
        </w:rPr>
        <w:lastRenderedPageBreak/>
        <w:t xml:space="preserve">–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–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основная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образовательная программа дошкольного образования;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целевой ориентир – форма планирования образовательных результатов воспитанников в процессе освоения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>;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диагностика индивидуального развития воспитанников – система психолого-педагогического контроля достижения целевых ориентиров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целью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которого является своевременное выявление проблем в развитии, оказание воспитанникам адресной психолого-педагогической помощи и последующий анализ эффективности педагогических действий;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встроенное педагогическое наблюдение – метод оценки, основанный на том, что педагогический работник делает заключение о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сформированности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 xml:space="preserve">, частичной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сформированности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 xml:space="preserve"> или не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сформированности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 xml:space="preserve"> образовательного результата (достижении целевого ориентира) исключительно на фактах, наблюдаемых в процессе осуществления воспитанником игровой, познавательной, творческой деятельности.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68E7">
        <w:rPr>
          <w:rFonts w:ascii="Times New Roman" w:eastAsia="Times New Roman" w:hAnsi="Times New Roman" w:cs="Times New Roman"/>
          <w:lang w:eastAsia="ru-RU"/>
        </w:rPr>
        <w:t>1.4. Внутренняя система оценки качества образования: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функционирует во взаимосвязи с системой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внутрисадовского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 xml:space="preserve"> контроля реализации ООП ДО;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является базой для подготовки отчета о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самообследовании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>;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строится с учетом показателей независимой оценки качества образования (НОКО)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868E7">
        <w:rPr>
          <w:rFonts w:ascii="Times New Roman" w:eastAsia="Times New Roman" w:hAnsi="Times New Roman" w:cs="Times New Roman"/>
          <w:b/>
          <w:lang w:eastAsia="ar-SA"/>
        </w:rPr>
        <w:t>2. Направления ВСОКО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2.1. Направления ВСОКО соответствуют требованиям ФГОС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, а также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федеральным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требованиям к содержанию отчета о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самообследовании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>. Оценке подлежат:</w:t>
      </w:r>
    </w:p>
    <w:p w:rsidR="001868E7" w:rsidRPr="001868E7" w:rsidRDefault="001868E7" w:rsidP="001868E7">
      <w:pPr>
        <w:suppressAutoHyphens/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условия реализации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(приложение 1)</w:t>
      </w:r>
    </w:p>
    <w:p w:rsidR="001868E7" w:rsidRPr="001868E7" w:rsidRDefault="001868E7" w:rsidP="001868E7">
      <w:pPr>
        <w:suppressAutoHyphens/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образовательная деятельность ДОО (приложение 2)</w:t>
      </w:r>
    </w:p>
    <w:p w:rsidR="001868E7" w:rsidRPr="001868E7" w:rsidRDefault="001868E7" w:rsidP="001868E7">
      <w:pPr>
        <w:suppressAutoHyphens/>
        <w:spacing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динамика индивидуального развития воспитанников – удовлетворенность родителей качеством предоставляемых образовательных услуг (приложение 3)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2.2. Направления ВСОКО определяют состав лиц, привлекаемых к оценке качества образования, сроки и периодичность оценочных процедур.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2.3. В части условий реализации образовательных программ проводится оценка: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кадрового обеспечения образовательной деятельности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программно-методического обеспечения образовательной деятельности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психолого-педагогического обеспечения образовательной деятельности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материально-технической базы ДОО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развивающей предметно-пространственной среды (РППС)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финансово-экономических условий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2.4. В части содержания дошкольного образования проводится оценка соответствия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требованиям ФГОС, включая: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соответствие структуры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соответствие содержания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– наличие части ООП ДО, формируемой участниками образовательных отношений</w:t>
      </w:r>
      <w:proofErr w:type="gramEnd"/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lastRenderedPageBreak/>
        <w:t>– наличие документов, подтверждающих изучение и учет потребностей участников образовательных отношений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наличие и эффективность функционирования </w:t>
      </w:r>
      <w:r w:rsidRPr="001868E7">
        <w:rPr>
          <w:rFonts w:ascii="Times New Roman" w:eastAsia="Times New Roman" w:hAnsi="Times New Roman" w:cs="Times New Roman"/>
          <w:bCs/>
          <w:iCs/>
          <w:lang w:eastAsia="ar-SA"/>
        </w:rPr>
        <w:t>системы планирования и контроля образовательной деятельности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2.5. В части оценки результатов освоения ООП ДОО проводится анализ динамики индивидуального развития воспитанников, осуществляется ежегодный (в начале и конце учебного года) контроль и учет достижения воспитанниками целевых ориентиров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, анализируется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удовлетворенность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родителей качеством предоставляемых образовательных услуг.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2.5.1. Итоги оценки динамики индивидуального развития воспитанников не подлежат публичному представлению. Информация по итогам оценки является конфиденциальной. В отдельных случаях по устному согласованию со старшим воспитателем информацию используют воспитатели групп для проведения разъяснительно-просветительской работы с родителями.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2.5.2. Оценка динамики индивидуального развития воспитанников ведется с целью своевременного выявления проблем в их развитии и оказания адресной психолого-педагогической помощи и последующего анализа эффективности педагогических действий.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2.6. В части удовлетворенности родителей качеством образовательных услуг организуется систематическое анкетирование родителей. Показатель уровня удовлетворенности родителей используется как дополнительный совокупный критерий качества дошкольного образования, отражающий качество условий, качество программно-методического и педагогического обеспечения образовательной деятельности.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868E7">
        <w:rPr>
          <w:rFonts w:ascii="Times New Roman" w:eastAsia="Times New Roman" w:hAnsi="Times New Roman" w:cs="Times New Roman"/>
          <w:b/>
          <w:lang w:eastAsia="ar-SA"/>
        </w:rPr>
        <w:t>3. Организация функционирования ВСОКО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3.1. Функционирование ВСОКО организует  с учетом направлений, обозначенных в разделе 2 настоящего положения.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3.2. Оценка условий проводится: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на этапе разработки и утверждения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– в рамках мероприятий </w:t>
      </w:r>
      <w:proofErr w:type="spellStart"/>
      <w:r w:rsidRPr="001868E7">
        <w:rPr>
          <w:rFonts w:ascii="Times New Roman" w:eastAsia="Times New Roman" w:hAnsi="Times New Roman" w:cs="Times New Roman"/>
          <w:lang w:eastAsia="ar-SA"/>
        </w:rPr>
        <w:t>внутрисадовского</w:t>
      </w:r>
      <w:proofErr w:type="spellEnd"/>
      <w:r w:rsidRPr="001868E7">
        <w:rPr>
          <w:rFonts w:ascii="Times New Roman" w:eastAsia="Times New Roman" w:hAnsi="Times New Roman" w:cs="Times New Roman"/>
          <w:lang w:eastAsia="ar-SA"/>
        </w:rPr>
        <w:t xml:space="preserve"> контроля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ежегодно в конце учебного года с целью анализа развития условий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3.3. Оценку условий проводит заведующий</w:t>
      </w:r>
      <w:r w:rsidRPr="001868E7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 w:rsidRPr="001868E7">
        <w:rPr>
          <w:rFonts w:ascii="Times New Roman" w:eastAsia="Times New Roman" w:hAnsi="Times New Roman" w:cs="Times New Roman"/>
          <w:lang w:eastAsia="ar-SA"/>
        </w:rPr>
        <w:t>согласно приложению</w:t>
      </w:r>
      <w:r w:rsidRPr="001868E7"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 w:rsidRPr="001868E7">
        <w:rPr>
          <w:rFonts w:ascii="Times New Roman" w:eastAsia="Times New Roman" w:hAnsi="Times New Roman" w:cs="Times New Roman"/>
          <w:lang w:eastAsia="ar-SA"/>
        </w:rPr>
        <w:t xml:space="preserve">1 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3.4. К оценке условий привлекается воспитатель</w:t>
      </w:r>
      <w:r w:rsidRPr="001868E7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 w:rsidRPr="001868E7">
        <w:rPr>
          <w:rFonts w:ascii="Times New Roman" w:eastAsia="Times New Roman" w:hAnsi="Times New Roman" w:cs="Times New Roman"/>
          <w:lang w:eastAsia="ar-SA"/>
        </w:rPr>
        <w:t xml:space="preserve">с целью согласования результатов оценки с показателями выполнения плана финансово-хозяйственной деятельности. 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3.5.</w:t>
      </w:r>
      <w:r w:rsidRPr="001868E7">
        <w:rPr>
          <w:rFonts w:ascii="Times New Roman" w:eastAsia="Times New Roman" w:hAnsi="Times New Roman" w:cs="Times New Roman"/>
          <w:color w:val="FF0000"/>
          <w:lang w:eastAsia="ar-SA"/>
        </w:rPr>
        <w:t xml:space="preserve"> </w:t>
      </w:r>
      <w:r w:rsidRPr="001868E7">
        <w:rPr>
          <w:rFonts w:ascii="Times New Roman" w:eastAsia="Times New Roman" w:hAnsi="Times New Roman" w:cs="Times New Roman"/>
          <w:lang w:eastAsia="ar-SA"/>
        </w:rPr>
        <w:t xml:space="preserve">Оценку соответствия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требованиям ФГОС ДО проводит воспитатель</w:t>
      </w:r>
      <w:r w:rsidRPr="001868E7">
        <w:rPr>
          <w:rFonts w:ascii="Times New Roman" w:eastAsia="Times New Roman" w:hAnsi="Times New Roman" w:cs="Times New Roman"/>
          <w:b/>
          <w:i/>
          <w:lang w:eastAsia="ar-SA"/>
        </w:rPr>
        <w:t xml:space="preserve">  </w:t>
      </w:r>
      <w:r w:rsidRPr="001868E7">
        <w:rPr>
          <w:rFonts w:ascii="Times New Roman" w:eastAsia="Times New Roman" w:hAnsi="Times New Roman" w:cs="Times New Roman"/>
          <w:lang w:eastAsia="ar-SA"/>
        </w:rPr>
        <w:t>согласно приложению 2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3.6.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Результаты оценки соответствия ООП ДО требованиям ФГОС ДО анализирует заведующий</w:t>
      </w:r>
      <w:r w:rsidRPr="001868E7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 w:rsidRPr="001868E7">
        <w:rPr>
          <w:rFonts w:ascii="Times New Roman" w:eastAsia="Times New Roman" w:hAnsi="Times New Roman" w:cs="Times New Roman"/>
          <w:lang w:eastAsia="ar-SA"/>
        </w:rPr>
        <w:t>и готовит справку о соответствии, которая выносится на обсуждение педагогического совета.</w:t>
      </w:r>
      <w:proofErr w:type="gramEnd"/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3.7. Оценка соответствия ООП ДО требованиям ФГОС ДО проводится на этапе разработки и утверждения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. 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3.8. Оценку достижения воспитанниками целевых ориентиров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проводит педагог согласно приложению 4. Метод оценки – встроенное педагогическое наблюдение. 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lastRenderedPageBreak/>
        <w:t xml:space="preserve">3.9. Оценка достижения воспитанниками целевых ориентиров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проводится дважды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в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 xml:space="preserve"> год: в последнюю сентября и последнюю неделю апреля.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3.10. Оценку удовлетворенности родителей качеством образовательных услуг организует воспитатель: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раздает родителям воспитанников для заполнения анкеты (приложение 3)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собирают заполненные анкеты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обобщают результаты анкетирования и предоставляют заведующему сводную информацию по группе.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3.12. Осуществление процедур ВСОКО лицами, обозначенными в пунктах 3.1–3.10 настоящего положения проводится с учетом их должностных инструкций и в соответствии с трудовыми договорами.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868E7">
        <w:rPr>
          <w:rFonts w:ascii="Times New Roman" w:eastAsia="Times New Roman" w:hAnsi="Times New Roman" w:cs="Times New Roman"/>
          <w:b/>
          <w:lang w:eastAsia="ar-SA"/>
        </w:rPr>
        <w:t>4. Инструменты ВСОКО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868E7">
        <w:rPr>
          <w:rFonts w:ascii="Times New Roman" w:eastAsia="Times New Roman" w:hAnsi="Times New Roman" w:cs="Times New Roman"/>
          <w:bCs/>
          <w:lang w:eastAsia="ar-SA"/>
        </w:rPr>
        <w:t>4.1. Инструментами ВСОКО выступают: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868E7">
        <w:rPr>
          <w:rFonts w:ascii="Times New Roman" w:eastAsia="Times New Roman" w:hAnsi="Times New Roman" w:cs="Times New Roman"/>
          <w:bCs/>
          <w:lang w:eastAsia="ar-SA"/>
        </w:rPr>
        <w:t>– оперативный контроль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868E7">
        <w:rPr>
          <w:rFonts w:ascii="Times New Roman" w:eastAsia="Times New Roman" w:hAnsi="Times New Roman" w:cs="Times New Roman"/>
          <w:bCs/>
          <w:lang w:eastAsia="ar-SA"/>
        </w:rPr>
        <w:t>– тематический контроль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868E7">
        <w:rPr>
          <w:rFonts w:ascii="Times New Roman" w:eastAsia="Times New Roman" w:hAnsi="Times New Roman" w:cs="Times New Roman"/>
          <w:bCs/>
          <w:lang w:eastAsia="ar-SA"/>
        </w:rPr>
        <w:t>– итоговый контроль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868E7">
        <w:rPr>
          <w:rFonts w:ascii="Times New Roman" w:eastAsia="Times New Roman" w:hAnsi="Times New Roman" w:cs="Times New Roman"/>
          <w:bCs/>
          <w:lang w:eastAsia="ar-SA"/>
        </w:rPr>
        <w:t>– мониторинги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868E7">
        <w:rPr>
          <w:rFonts w:ascii="Times New Roman" w:eastAsia="Times New Roman" w:hAnsi="Times New Roman" w:cs="Times New Roman"/>
          <w:b/>
          <w:lang w:eastAsia="ar-SA"/>
        </w:rPr>
        <w:t>5. Документация ВСОКО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5.1. Документацию ВСОКО составляют: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настоящее положение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приложения к настоящему положению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– заполненные шаблоны оценки по каждому приложению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5.2. Заполненные шаблоны оценки по каждому приложению хранятся у заведующего согласно номенклатуре дел</w:t>
      </w:r>
      <w:r w:rsidRPr="001868E7">
        <w:rPr>
          <w:rFonts w:ascii="Times New Roman" w:eastAsia="Times New Roman" w:hAnsi="Times New Roman" w:cs="Times New Roman"/>
          <w:color w:val="FF0000"/>
          <w:lang w:eastAsia="ar-SA"/>
        </w:rPr>
        <w:t xml:space="preserve">. 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868E7">
        <w:rPr>
          <w:rFonts w:ascii="Times New Roman" w:eastAsia="Times New Roman" w:hAnsi="Times New Roman" w:cs="Times New Roman"/>
          <w:b/>
          <w:lang w:eastAsia="ar-SA"/>
        </w:rPr>
        <w:t>6. Заключительные положения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6.1. Настоящее положение подлежит согласованию с педагогическим советом.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6.2. В настоящее положение могут быть внесены изменения и дополнения.</w:t>
      </w:r>
    </w:p>
    <w:p w:rsidR="001868E7" w:rsidRPr="001868E7" w:rsidRDefault="001868E7" w:rsidP="001868E7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>6.3. Изменения и дополнения вносятся на основе решения педагогического совета.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868E7">
        <w:rPr>
          <w:rFonts w:ascii="Times New Roman" w:eastAsia="Times New Roman" w:hAnsi="Times New Roman" w:cs="Times New Roman"/>
          <w:lang w:eastAsia="ar-SA"/>
        </w:rPr>
        <w:t xml:space="preserve">6.4. Изменения и дополнения в настоящее положение не влекут изменений и дополнений в ООП </w:t>
      </w:r>
      <w:proofErr w:type="gramStart"/>
      <w:r w:rsidRPr="001868E7">
        <w:rPr>
          <w:rFonts w:ascii="Times New Roman" w:eastAsia="Times New Roman" w:hAnsi="Times New Roman" w:cs="Times New Roman"/>
          <w:lang w:eastAsia="ar-SA"/>
        </w:rPr>
        <w:t>ДО</w:t>
      </w:r>
      <w:proofErr w:type="gramEnd"/>
      <w:r w:rsidRPr="001868E7">
        <w:rPr>
          <w:rFonts w:ascii="Times New Roman" w:eastAsia="Times New Roman" w:hAnsi="Times New Roman" w:cs="Times New Roman"/>
          <w:lang w:eastAsia="ar-SA"/>
        </w:rPr>
        <w:t>.</w:t>
      </w: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1868E7" w:rsidRPr="001868E7" w:rsidRDefault="001868E7" w:rsidP="001868E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12669" w:rsidRDefault="001868E7"/>
    <w:sectPr w:rsidR="00012669" w:rsidSect="004F07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E02" w:rsidRDefault="001868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E02" w:rsidRPr="00451735" w:rsidRDefault="001868E7" w:rsidP="0045173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E02" w:rsidRDefault="001868E7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E02" w:rsidRDefault="001868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E02" w:rsidRDefault="001868E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E02" w:rsidRDefault="001868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E7"/>
    <w:rsid w:val="001868E7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68E7"/>
  </w:style>
  <w:style w:type="paragraph" w:styleId="a5">
    <w:name w:val="footer"/>
    <w:basedOn w:val="a"/>
    <w:link w:val="a6"/>
    <w:uiPriority w:val="99"/>
    <w:rsid w:val="001868E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1868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86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6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68E7"/>
  </w:style>
  <w:style w:type="paragraph" w:styleId="a5">
    <w:name w:val="footer"/>
    <w:basedOn w:val="a"/>
    <w:link w:val="a6"/>
    <w:uiPriority w:val="99"/>
    <w:rsid w:val="001868E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1868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86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6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gif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941</Words>
  <Characters>5369</Characters>
  <Application>Microsoft Office Word</Application>
  <DocSecurity>0</DocSecurity>
  <Lines>44</Lines>
  <Paragraphs>12</Paragraphs>
  <ScaleCrop>false</ScaleCrop>
  <Company>Microsoft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2020-03-22T10:24:00Z</dcterms:created>
  <dcterms:modified xsi:type="dcterms:W3CDTF">2020-03-22T10:27:00Z</dcterms:modified>
</cp:coreProperties>
</file>